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9E" w:rsidRDefault="00F563F5">
      <w:pPr>
        <w:jc w:val="center"/>
        <w:rPr>
          <w:b/>
        </w:rPr>
      </w:pPr>
      <w:r>
        <w:rPr>
          <w:b/>
        </w:rPr>
        <w:t>CALIFORNIA STATE UNIVERSITY, HAYWARD</w:t>
      </w:r>
    </w:p>
    <w:p w:rsidR="00B25D9E" w:rsidRDefault="00F563F5">
      <w:pPr>
        <w:jc w:val="center"/>
        <w:rPr>
          <w:b/>
        </w:rPr>
      </w:pPr>
      <w:r>
        <w:rPr>
          <w:b/>
        </w:rPr>
        <w:t>DEPARTMENT OF STATISTICS</w:t>
      </w:r>
    </w:p>
    <w:p w:rsidR="00B25D9E" w:rsidRDefault="00B25D9E">
      <w:pPr>
        <w:jc w:val="center"/>
        <w:rPr>
          <w:b/>
        </w:rPr>
      </w:pPr>
    </w:p>
    <w:p w:rsidR="00B25D9E" w:rsidRDefault="00F563F5">
      <w:pPr>
        <w:jc w:val="center"/>
        <w:rPr>
          <w:b/>
        </w:rPr>
      </w:pPr>
      <w:r>
        <w:rPr>
          <w:b/>
        </w:rPr>
        <w:t xml:space="preserve">STATISTICS </w:t>
      </w:r>
      <w:r w:rsidR="001757B5">
        <w:rPr>
          <w:b/>
        </w:rPr>
        <w:t>4868/6610 Data Visualization</w:t>
      </w:r>
    </w:p>
    <w:p w:rsidR="00B25D9E" w:rsidRDefault="001757B5">
      <w:pPr>
        <w:jc w:val="center"/>
        <w:rPr>
          <w:b/>
        </w:rPr>
      </w:pPr>
      <w:r>
        <w:rPr>
          <w:b/>
        </w:rPr>
        <w:t>Winter</w:t>
      </w:r>
      <w:r w:rsidR="00F563F5">
        <w:rPr>
          <w:b/>
        </w:rPr>
        <w:t xml:space="preserve"> 2015</w:t>
      </w:r>
    </w:p>
    <w:p w:rsidR="00B25D9E" w:rsidRDefault="00B25D9E">
      <w:pPr>
        <w:jc w:val="center"/>
        <w:rPr>
          <w:b/>
        </w:rPr>
      </w:pPr>
    </w:p>
    <w:p w:rsidR="00B25D9E" w:rsidRDefault="00F563F5">
      <w:r>
        <w:rPr>
          <w:b/>
        </w:rPr>
        <w:t>Lecture:</w:t>
      </w:r>
      <w:r>
        <w:t xml:space="preserve"> </w:t>
      </w:r>
      <w:r w:rsidR="00733CD1">
        <w:t>M</w:t>
      </w:r>
      <w:r>
        <w:t xml:space="preserve"> </w:t>
      </w:r>
      <w:r w:rsidR="001757B5">
        <w:t>8</w:t>
      </w:r>
      <w:r>
        <w:t>-</w:t>
      </w:r>
      <w:r w:rsidR="001757B5">
        <w:t>9</w:t>
      </w:r>
      <w:r w:rsidR="00733CD1">
        <w:t xml:space="preserve">:50 </w:t>
      </w:r>
      <w:proofErr w:type="spellStart"/>
      <w:proofErr w:type="gramStart"/>
      <w:r w:rsidR="00733CD1">
        <w:t>NSc</w:t>
      </w:r>
      <w:proofErr w:type="spellEnd"/>
      <w:proofErr w:type="gramEnd"/>
      <w:r w:rsidR="00733CD1">
        <w:t xml:space="preserve"> 146, W 8-9:50 </w:t>
      </w:r>
      <w:proofErr w:type="spellStart"/>
      <w:r w:rsidR="00733CD1">
        <w:t>NSc</w:t>
      </w:r>
      <w:proofErr w:type="spellEnd"/>
      <w:r w:rsidR="00733CD1">
        <w:t xml:space="preserve"> 207</w:t>
      </w:r>
    </w:p>
    <w:p w:rsidR="00B25D9E" w:rsidRDefault="00B25D9E"/>
    <w:p w:rsidR="00B25D9E" w:rsidRDefault="00F563F5">
      <w:r>
        <w:rPr>
          <w:b/>
        </w:rPr>
        <w:t>Instructor:</w:t>
      </w:r>
      <w:r>
        <w:t xml:space="preserve"> Prof. Eric A. Suess    </w:t>
      </w:r>
      <w:r>
        <w:rPr>
          <w:b/>
        </w:rPr>
        <w:t>Office:</w:t>
      </w:r>
      <w:r>
        <w:t xml:space="preserve"> </w:t>
      </w:r>
      <w:proofErr w:type="spellStart"/>
      <w:r>
        <w:t>ScN</w:t>
      </w:r>
      <w:proofErr w:type="spellEnd"/>
      <w:r>
        <w:t xml:space="preserve"> 229    </w:t>
      </w:r>
      <w:r>
        <w:rPr>
          <w:b/>
        </w:rPr>
        <w:t>Phone:</w:t>
      </w:r>
      <w:r>
        <w:t xml:space="preserve"> 885-3879    </w:t>
      </w:r>
      <w:r>
        <w:rPr>
          <w:b/>
        </w:rPr>
        <w:t>e-mail:</w:t>
      </w:r>
      <w:r>
        <w:t xml:space="preserve"> </w:t>
      </w:r>
      <w:hyperlink r:id="rId5" w:history="1">
        <w:r>
          <w:rPr>
            <w:rStyle w:val="Hyperlink"/>
          </w:rPr>
          <w:t>esuess@csueastbay.edu</w:t>
        </w:r>
      </w:hyperlink>
    </w:p>
    <w:p w:rsidR="00B25D9E" w:rsidRDefault="00B25D9E"/>
    <w:p w:rsidR="00B25D9E" w:rsidRDefault="00F563F5">
      <w:r>
        <w:rPr>
          <w:b/>
        </w:rPr>
        <w:t>Office Hours:</w:t>
      </w:r>
      <w:r>
        <w:t xml:space="preserve"> </w:t>
      </w:r>
      <w:r w:rsidR="00733CD1">
        <w:t>MW</w:t>
      </w:r>
      <w:r>
        <w:t xml:space="preserve"> </w:t>
      </w:r>
      <w:r w:rsidR="00733CD1">
        <w:t xml:space="preserve">7:00 </w:t>
      </w:r>
      <w:r>
        <w:t>-</w:t>
      </w:r>
      <w:r w:rsidR="00733CD1">
        <w:t xml:space="preserve"> 8</w:t>
      </w:r>
      <w:r>
        <w:t xml:space="preserve">:00 or by appointment </w:t>
      </w:r>
    </w:p>
    <w:p w:rsidR="00B25D9E" w:rsidRDefault="00B25D9E"/>
    <w:p w:rsidR="00B25D9E" w:rsidRDefault="00F563F5">
      <w:r>
        <w:rPr>
          <w:b/>
          <w:bCs/>
        </w:rPr>
        <w:t>My Website:</w:t>
      </w:r>
      <w:r>
        <w:t xml:space="preserve">  </w:t>
      </w:r>
      <w:hyperlink r:id="rId6" w:history="1">
        <w:r w:rsidR="00733CD1" w:rsidRPr="00E5590F">
          <w:rPr>
            <w:rStyle w:val="Hyperlink"/>
          </w:rPr>
          <w:t>http://www.sci.csueastbay.edu/~esuess/classes/Statistics_6610/sta6610.htm</w:t>
        </w:r>
      </w:hyperlink>
    </w:p>
    <w:p w:rsidR="00B25D9E" w:rsidRDefault="00F563F5">
      <w:pPr>
        <w:rPr>
          <w:b/>
          <w:bCs/>
        </w:rPr>
      </w:pPr>
      <w:r>
        <w:rPr>
          <w:b/>
          <w:bCs/>
        </w:rPr>
        <w:t xml:space="preserve"> </w:t>
      </w:r>
    </w:p>
    <w:p w:rsidR="00B25D9E" w:rsidRDefault="00F563F5">
      <w:r>
        <w:rPr>
          <w:b/>
        </w:rPr>
        <w:t>Required Text:</w:t>
      </w:r>
      <w:r>
        <w:t xml:space="preserve"> </w:t>
      </w:r>
    </w:p>
    <w:p w:rsidR="00B25D9E" w:rsidRDefault="00733CD1">
      <w:pPr>
        <w:numPr>
          <w:ilvl w:val="0"/>
          <w:numId w:val="11"/>
        </w:numPr>
      </w:pPr>
      <w:proofErr w:type="spellStart"/>
      <w:r>
        <w:t>Yau</w:t>
      </w:r>
      <w:proofErr w:type="spellEnd"/>
      <w:r>
        <w:t xml:space="preserve">, Nathan, Visualize This, The </w:t>
      </w:r>
      <w:proofErr w:type="spellStart"/>
      <w:r>
        <w:t>FollowingData</w:t>
      </w:r>
      <w:proofErr w:type="spellEnd"/>
      <w:r>
        <w:t xml:space="preserve"> Guide to Design, Visualization, and Statistics, Wiley, 2011</w:t>
      </w:r>
      <w:r w:rsidR="00F563F5">
        <w:t>.</w:t>
      </w:r>
    </w:p>
    <w:p w:rsidR="00B25D9E" w:rsidRDefault="00B25D9E"/>
    <w:p w:rsidR="00B25D9E" w:rsidRDefault="00F563F5">
      <w:pPr>
        <w:rPr>
          <w:u w:val="single"/>
        </w:rPr>
      </w:pPr>
      <w:r>
        <w:rPr>
          <w:b/>
        </w:rPr>
        <w:t xml:space="preserve">Material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Covered:</w:t>
      </w:r>
      <w:r w:rsidR="00733CD1">
        <w:rPr>
          <w:b/>
        </w:rPr>
        <w:t xml:space="preserve"> </w:t>
      </w:r>
      <w:r w:rsidR="00733CD1">
        <w:t>In this course we are going to examine Data Visualization examples, methods, and software.  You will have the opportunity to work with data to create visualizations.</w:t>
      </w:r>
    </w:p>
    <w:p w:rsidR="00733CD1" w:rsidRDefault="00733CD1"/>
    <w:p w:rsidR="00B25D9E" w:rsidRDefault="00F563F5">
      <w:r>
        <w:rPr>
          <w:b/>
        </w:rPr>
        <w:t>Homework:</w:t>
      </w:r>
      <w:r>
        <w:t xml:space="preserve">  A list will also be on the website.  </w:t>
      </w:r>
    </w:p>
    <w:p w:rsidR="00B25D9E" w:rsidRDefault="00B25D9E"/>
    <w:p w:rsidR="00B25D9E" w:rsidRDefault="00F563F5">
      <w:r>
        <w:rPr>
          <w:b/>
        </w:rPr>
        <w:t>Quizzes and Exams:</w:t>
      </w:r>
      <w:r>
        <w:t xml:space="preserve"> Two short quiz, </w:t>
      </w:r>
      <w:r w:rsidR="00733CD1">
        <w:t>one</w:t>
      </w:r>
      <w:r>
        <w:t xml:space="preserve"> midterm will be given and the final.  You are expected to bring a calculator with you to all exams and your Student I.D. for identification.</w:t>
      </w:r>
    </w:p>
    <w:p w:rsidR="00B25D9E" w:rsidRDefault="00B25D9E"/>
    <w:p w:rsidR="00B25D9E" w:rsidRDefault="00F563F5">
      <w:pPr>
        <w:rPr>
          <w:b/>
        </w:rPr>
      </w:pPr>
      <w:r>
        <w:rPr>
          <w:b/>
        </w:rPr>
        <w:t xml:space="preserve">Grading: </w:t>
      </w:r>
    </w:p>
    <w:p w:rsidR="00B25D9E" w:rsidRDefault="00F563F5">
      <w:pPr>
        <w:numPr>
          <w:ilvl w:val="0"/>
          <w:numId w:val="13"/>
        </w:numPr>
      </w:pPr>
      <w:r>
        <w:t xml:space="preserve">Homework </w:t>
      </w:r>
      <w:r w:rsidR="00733CD1">
        <w:t>2</w:t>
      </w:r>
      <w:r>
        <w:t>0%</w:t>
      </w:r>
    </w:p>
    <w:p w:rsidR="00B25D9E" w:rsidRDefault="00733CD1">
      <w:pPr>
        <w:numPr>
          <w:ilvl w:val="0"/>
          <w:numId w:val="13"/>
        </w:numPr>
      </w:pPr>
      <w:r>
        <w:t>Quizzes 10</w:t>
      </w:r>
      <w:bookmarkStart w:id="0" w:name="_GoBack"/>
      <w:bookmarkEnd w:id="0"/>
      <w:r w:rsidR="00F563F5">
        <w:t>%</w:t>
      </w:r>
    </w:p>
    <w:p w:rsidR="00B25D9E" w:rsidRDefault="00733CD1">
      <w:pPr>
        <w:numPr>
          <w:ilvl w:val="0"/>
          <w:numId w:val="13"/>
        </w:numPr>
      </w:pPr>
      <w:r>
        <w:t>Projects 20</w:t>
      </w:r>
      <w:r w:rsidR="00F563F5">
        <w:t>%</w:t>
      </w:r>
    </w:p>
    <w:p w:rsidR="00B25D9E" w:rsidRDefault="00F563F5">
      <w:pPr>
        <w:numPr>
          <w:ilvl w:val="0"/>
          <w:numId w:val="13"/>
        </w:numPr>
      </w:pPr>
      <w:r>
        <w:t>Midterm 2</w:t>
      </w:r>
      <w:r w:rsidR="00733CD1">
        <w:t>5</w:t>
      </w:r>
      <w:r>
        <w:t>%</w:t>
      </w:r>
    </w:p>
    <w:p w:rsidR="00B25D9E" w:rsidRDefault="00F563F5">
      <w:pPr>
        <w:numPr>
          <w:ilvl w:val="0"/>
          <w:numId w:val="13"/>
        </w:numPr>
      </w:pPr>
      <w:r>
        <w:t xml:space="preserve">Final </w:t>
      </w:r>
      <w:r w:rsidR="00733CD1">
        <w:t>25</w:t>
      </w:r>
      <w:r>
        <w:t>%</w:t>
      </w:r>
    </w:p>
    <w:p w:rsidR="00B25D9E" w:rsidRDefault="00B25D9E"/>
    <w:p w:rsidR="00B25D9E" w:rsidRDefault="00F563F5">
      <w:r>
        <w:rPr>
          <w:b/>
        </w:rPr>
        <w:t xml:space="preserve">Policy on Make-up Exams: </w:t>
      </w:r>
      <w:r>
        <w:t xml:space="preserve">You are expected to take the quizzes and exams at the scheduled times.  In case of genuine emergency, illness or hardship, for which you can present written documentation I may agree to arrange for a make-up exam.  Make-up exams must always be arranged BEFORE the regular exam is given and always take place AFTER the regular exam.  Quizzes </w:t>
      </w:r>
      <w:r>
        <w:rPr>
          <w:i/>
        </w:rPr>
        <w:t xml:space="preserve">may not </w:t>
      </w:r>
      <w:r>
        <w:t>be made up!</w:t>
      </w:r>
    </w:p>
    <w:p w:rsidR="00B25D9E" w:rsidRDefault="00B25D9E"/>
    <w:p w:rsidR="00F563F5" w:rsidRDefault="00F563F5"/>
    <w:sectPr w:rsidR="00F56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44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22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49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5803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809D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CF4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EA8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8EC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AFF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4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A24DE"/>
    <w:multiLevelType w:val="singleLevel"/>
    <w:tmpl w:val="0F9C1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5B0601"/>
    <w:multiLevelType w:val="hybridMultilevel"/>
    <w:tmpl w:val="FD84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54AF7"/>
    <w:multiLevelType w:val="singleLevel"/>
    <w:tmpl w:val="0F9C1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B"/>
    <w:rsid w:val="001757B5"/>
    <w:rsid w:val="00646559"/>
    <w:rsid w:val="00733CD1"/>
    <w:rsid w:val="00B25D9E"/>
    <w:rsid w:val="00C7171B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CD4C-0DD8-414C-9C60-FA5CB17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semiHidden/>
    <w:qFormat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ind w:left="400" w:hanging="400"/>
    </w:p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Bullet">
    <w:name w:val="List Bullet"/>
    <w:basedOn w:val="Normal"/>
    <w:autoRedefine/>
    <w:uiPriority w:val="99"/>
    <w:semiHidden/>
    <w:unhideWhenUsed/>
    <w:pPr>
      <w:numPr>
        <w:numId w:val="1"/>
      </w:numPr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3"/>
      </w:numPr>
    </w:pPr>
  </w:style>
  <w:style w:type="paragraph" w:styleId="ListBullet3">
    <w:name w:val="List Bullet 3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4">
    <w:name w:val="List Bullet 4"/>
    <w:basedOn w:val="Normal"/>
    <w:autoRedefine/>
    <w:uiPriority w:val="99"/>
    <w:semiHidden/>
    <w:unhideWhenUsed/>
    <w:pPr>
      <w:numPr>
        <w:numId w:val="5"/>
      </w:numPr>
    </w:pPr>
  </w:style>
  <w:style w:type="paragraph" w:styleId="ListBullet5">
    <w:name w:val="List Bullet 5"/>
    <w:basedOn w:val="Normal"/>
    <w:autoRedefine/>
    <w:uiPriority w:val="99"/>
    <w:semiHidden/>
    <w:unhideWhenUsed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</w:pPr>
  </w:style>
  <w:style w:type="paragraph" w:styleId="Title">
    <w:name w:val="Title"/>
    <w:basedOn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semiHidden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locked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locked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csueastbay.edu/~esuess/classes/Statistics_6610/sta6610.htm" TargetMode="External"/><Relationship Id="rId5" Type="http://schemas.openxmlformats.org/officeDocument/2006/relationships/hyperlink" Target="mailto:esuess@csueastba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HAYWARD</vt:lpstr>
    </vt:vector>
  </TitlesOfParts>
  <Company>home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HAYWARD</dc:title>
  <dc:subject/>
  <dc:creator>Claudia Munoz Zanzi</dc:creator>
  <cp:keywords/>
  <dc:description/>
  <cp:lastModifiedBy>Eric A. Suess</cp:lastModifiedBy>
  <cp:revision>3</cp:revision>
  <cp:lastPrinted>2001-03-22T02:09:00Z</cp:lastPrinted>
  <dcterms:created xsi:type="dcterms:W3CDTF">2015-01-05T17:55:00Z</dcterms:created>
  <dcterms:modified xsi:type="dcterms:W3CDTF">2015-01-05T20:37:00Z</dcterms:modified>
</cp:coreProperties>
</file>