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ExploratoryDataAnalysis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Date"/>
      </w:pPr>
      <w:r>
        <w:t xml:space="preserve">September</w:t>
      </w:r>
      <w:r>
        <w:t xml:space="preserve"> </w:t>
      </w:r>
      <w:r>
        <w:t xml:space="preserve">11,</w:t>
      </w:r>
      <w:r>
        <w:t xml:space="preserve"> </w:t>
      </w:r>
      <w:r>
        <w:t xml:space="preserve">2019</w:t>
      </w:r>
    </w:p>
    <w:p>
      <w:pPr>
        <w:pStyle w:val="FirstParagraph"/>
      </w:pPr>
      <w:r>
        <w:t xml:space="preserve">Today we will discuss Exploratory Data Analysis (EDA).</w:t>
      </w:r>
    </w:p>
    <w:p>
      <w:pPr>
        <w:pStyle w:val="BodyText"/>
      </w:pPr>
      <w:r>
        <w:t xml:space="preserve">This is the process of exploring your data using visualization and transformations and modeling (will discuss modeling more later).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FirstParagraph"/>
      </w:pPr>
      <w:r>
        <w:t xml:space="preserve">Lets take a look at the</w:t>
      </w:r>
      <w:r>
        <w:t xml:space="preserve"> </w:t>
      </w:r>
      <w:r>
        <w:rPr>
          <w:i/>
        </w:rPr>
        <w:t xml:space="preserve">diamonds</w:t>
      </w:r>
      <w:r>
        <w:t xml:space="preserve"> </w:t>
      </w:r>
      <w:r>
        <w:t xml:space="preserve">data set and the variable carat.</w:t>
      </w:r>
    </w:p>
    <w:p>
      <w:pPr>
        <w:pStyle w:val="SourceCode"/>
      </w:pPr>
      <w:r>
        <w:rPr>
          <w:rStyle w:val="NormalTok"/>
        </w:rPr>
        <w:t xml:space="preserve">diamonds</w:t>
      </w:r>
    </w:p>
    <w:p>
      <w:pPr>
        <w:pStyle w:val="SourceCode"/>
      </w:pPr>
      <w:r>
        <w:rPr>
          <w:rStyle w:val="VerbatimChar"/>
        </w:rPr>
        <w:t xml:space="preserve">## # A tibble: 53,940 x 10</w:t>
      </w:r>
      <w:r>
        <w:br w:type="textWrapping"/>
      </w:r>
      <w:r>
        <w:rPr>
          <w:rStyle w:val="VerbatimChar"/>
        </w:rPr>
        <w:t xml:space="preserve">##    carat cut       color clarity depth table price     x     y     z</w:t>
      </w:r>
      <w:r>
        <w:br w:type="textWrapping"/>
      </w:r>
      <w:r>
        <w:rPr>
          <w:rStyle w:val="VerbatimChar"/>
        </w:rPr>
        <w:t xml:space="preserve">##    &lt;dbl&gt; &lt;ord&gt;     &lt;ord&gt; &lt;ord&gt;   &lt;dbl&gt; &lt;dbl&gt; &lt;int&gt; &lt;dbl&gt; &lt;dbl&gt; &lt;dbl&gt;</w:t>
      </w:r>
      <w:r>
        <w:br w:type="textWrapping"/>
      </w:r>
      <w:r>
        <w:rPr>
          <w:rStyle w:val="VerbatimChar"/>
        </w:rPr>
        <w:t xml:space="preserve">##  1 0.23  Ideal     E     SI2      61.5    55   326  3.95  3.98  2.43</w:t>
      </w:r>
      <w:r>
        <w:br w:type="textWrapping"/>
      </w:r>
      <w:r>
        <w:rPr>
          <w:rStyle w:val="VerbatimChar"/>
        </w:rPr>
        <w:t xml:space="preserve">##  2 0.21  Premium   E     SI1      59.8    61   326  3.89  3.84  2.31</w:t>
      </w:r>
      <w:r>
        <w:br w:type="textWrapping"/>
      </w:r>
      <w:r>
        <w:rPr>
          <w:rStyle w:val="VerbatimChar"/>
        </w:rPr>
        <w:t xml:space="preserve">##  3 0.23  Good      E     VS1      56.9    65   327  4.05  4.07  2.31</w:t>
      </w:r>
      <w:r>
        <w:br w:type="textWrapping"/>
      </w:r>
      <w:r>
        <w:rPr>
          <w:rStyle w:val="VerbatimChar"/>
        </w:rPr>
        <w:t xml:space="preserve">##  4 0.290 Premium   I     VS2      62.4    58   334  4.2   4.23  2.63</w:t>
      </w:r>
      <w:r>
        <w:br w:type="textWrapping"/>
      </w:r>
      <w:r>
        <w:rPr>
          <w:rStyle w:val="VerbatimChar"/>
        </w:rPr>
        <w:t xml:space="preserve">##  5 0.31  Good      J     SI2      63.3    58   335  4.34  4.35  2.75</w:t>
      </w:r>
      <w:r>
        <w:br w:type="textWrapping"/>
      </w:r>
      <w:r>
        <w:rPr>
          <w:rStyle w:val="VerbatimChar"/>
        </w:rPr>
        <w:t xml:space="preserve">##  6 0.24  Very Good J     VVS2     62.8    57   336  3.94  3.96  2.48</w:t>
      </w:r>
      <w:r>
        <w:br w:type="textWrapping"/>
      </w:r>
      <w:r>
        <w:rPr>
          <w:rStyle w:val="VerbatimChar"/>
        </w:rPr>
        <w:t xml:space="preserve">##  7 0.24  Very Good I     VVS1     62.3    57   336  3.95  3.98  2.47</w:t>
      </w:r>
      <w:r>
        <w:br w:type="textWrapping"/>
      </w:r>
      <w:r>
        <w:rPr>
          <w:rStyle w:val="VerbatimChar"/>
        </w:rPr>
        <w:t xml:space="preserve">##  8 0.26  Very Good H     SI1      61.9    55   337  4.07  4.11  2.53</w:t>
      </w:r>
      <w:r>
        <w:br w:type="textWrapping"/>
      </w:r>
      <w:r>
        <w:rPr>
          <w:rStyle w:val="VerbatimChar"/>
        </w:rPr>
        <w:t xml:space="preserve">##  9 0.22  Fair      E     VS2      65.1    61   337  3.87  3.78  2.49</w:t>
      </w:r>
      <w:r>
        <w:br w:type="textWrapping"/>
      </w:r>
      <w:r>
        <w:rPr>
          <w:rStyle w:val="VerbatimChar"/>
        </w:rPr>
        <w:t xml:space="preserve">## 10 0.23  Very Good H     VS1      59.4    61   338  4     4.05  2.39</w:t>
      </w:r>
      <w:r>
        <w:br w:type="textWrapping"/>
      </w:r>
      <w:r>
        <w:rPr>
          <w:rStyle w:val="VerbatimChar"/>
        </w:rPr>
        <w:t xml:space="preserve">## # ... with 53,930 more rows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carat), 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cut_width</w:t>
      </w:r>
      <w:r>
        <w:rPr>
          <w:rStyle w:val="NormalTok"/>
        </w:rPr>
        <w:t xml:space="preserve">(carat,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11 x 2</w:t>
      </w:r>
      <w:r>
        <w:br w:type="textWrapping"/>
      </w:r>
      <w:r>
        <w:rPr>
          <w:rStyle w:val="VerbatimChar"/>
        </w:rPr>
        <w:t xml:space="preserve">##    `cut_width(carat, 0.5)`     n</w:t>
      </w:r>
      <w:r>
        <w:br w:type="textWrapping"/>
      </w:r>
      <w:r>
        <w:rPr>
          <w:rStyle w:val="VerbatimChar"/>
        </w:rPr>
        <w:t xml:space="preserve">##    &lt;fct&gt;                   &lt;int&gt;</w:t>
      </w:r>
      <w:r>
        <w:br w:type="textWrapping"/>
      </w:r>
      <w:r>
        <w:rPr>
          <w:rStyle w:val="VerbatimChar"/>
        </w:rPr>
        <w:t xml:space="preserve">##  1 [-0.25,0.25]              785</w:t>
      </w:r>
      <w:r>
        <w:br w:type="textWrapping"/>
      </w:r>
      <w:r>
        <w:rPr>
          <w:rStyle w:val="VerbatimChar"/>
        </w:rPr>
        <w:t xml:space="preserve">##  2 (0.25,0.75]             29498</w:t>
      </w:r>
      <w:r>
        <w:br w:type="textWrapping"/>
      </w:r>
      <w:r>
        <w:rPr>
          <w:rStyle w:val="VerbatimChar"/>
        </w:rPr>
        <w:t xml:space="preserve">##  3 (0.75,1.25]             15977</w:t>
      </w:r>
      <w:r>
        <w:br w:type="textWrapping"/>
      </w:r>
      <w:r>
        <w:rPr>
          <w:rStyle w:val="VerbatimChar"/>
        </w:rPr>
        <w:t xml:space="preserve">##  4 (1.25,1.75]              5313</w:t>
      </w:r>
      <w:r>
        <w:br w:type="textWrapping"/>
      </w:r>
      <w:r>
        <w:rPr>
          <w:rStyle w:val="VerbatimChar"/>
        </w:rPr>
        <w:t xml:space="preserve">##  5 (1.75,2.25]              2002</w:t>
      </w:r>
      <w:r>
        <w:br w:type="textWrapping"/>
      </w:r>
      <w:r>
        <w:rPr>
          <w:rStyle w:val="VerbatimChar"/>
        </w:rPr>
        <w:t xml:space="preserve">##  6 (2.25,2.75]               322</w:t>
      </w:r>
      <w:r>
        <w:br w:type="textWrapping"/>
      </w:r>
      <w:r>
        <w:rPr>
          <w:rStyle w:val="VerbatimChar"/>
        </w:rPr>
        <w:t xml:space="preserve">##  7 (2.75,3.25]                32</w:t>
      </w:r>
      <w:r>
        <w:br w:type="textWrapping"/>
      </w:r>
      <w:r>
        <w:rPr>
          <w:rStyle w:val="VerbatimChar"/>
        </w:rPr>
        <w:t xml:space="preserve">##  8 (3.25,3.75]                 5</w:t>
      </w:r>
      <w:r>
        <w:br w:type="textWrapping"/>
      </w:r>
      <w:r>
        <w:rPr>
          <w:rStyle w:val="VerbatimChar"/>
        </w:rPr>
        <w:t xml:space="preserve">##  9 (3.75,4.25]                 4</w:t>
      </w:r>
      <w:r>
        <w:br w:type="textWrapping"/>
      </w:r>
      <w:r>
        <w:rPr>
          <w:rStyle w:val="VerbatimChar"/>
        </w:rPr>
        <w:t xml:space="preserve">## 10 (4.25,4.75]                 1</w:t>
      </w:r>
      <w:r>
        <w:br w:type="textWrapping"/>
      </w:r>
      <w:r>
        <w:rPr>
          <w:rStyle w:val="VerbatimChar"/>
        </w:rPr>
        <w:t xml:space="preserve">## 11 (4.75,5.25]                 1</w:t>
      </w:r>
    </w:p>
    <w:p>
      <w:pPr>
        <w:pStyle w:val="FirstParagraph"/>
      </w:pPr>
      <w:r>
        <w:t xml:space="preserve">Looking at the smaller diamonds.</w:t>
      </w:r>
    </w:p>
    <w:p>
      <w:pPr>
        <w:pStyle w:val="SourceCode"/>
      </w:pPr>
      <w:r>
        <w:rPr>
          <w:rStyle w:val="NormalTok"/>
        </w:rPr>
        <w:t xml:space="preserve">smaller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(carat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</w:t>
      </w:r>
      <w:r>
        <w:br w:type="textWrapping"/>
      </w: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 at carat by cut.</w:t>
      </w:r>
    </w:p>
    <w:p>
      <w:pPr>
        <w:pStyle w:val="SourceCode"/>
      </w:pPr>
      <w:r>
        <w:rPr>
          <w:rStyle w:val="NormalTok"/>
        </w:rPr>
        <w:t xml:space="preserve">smaller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cut))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for</w:t>
      </w:r>
      <w:r>
        <w:t xml:space="preserve"> </w:t>
      </w:r>
      <w:r>
        <w:rPr>
          <w:i/>
        </w:rPr>
        <w:t xml:space="preserve">typical values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smaller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0.01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for</w:t>
      </w:r>
      <w:r>
        <w:t xml:space="preserve"> </w:t>
      </w:r>
      <w:r>
        <w:rPr>
          <w:i/>
        </w:rPr>
        <w:t xml:space="preserve">unusual values</w:t>
      </w:r>
      <w:r>
        <w:t xml:space="preserve">. Lets look at the</w:t>
      </w:r>
      <w:r>
        <w:t xml:space="preserve"> </w:t>
      </w:r>
      <w:r>
        <w:rPr>
          <w:i/>
        </w:rPr>
        <w:t xml:space="preserve">y</w:t>
      </w:r>
      <w:r>
        <w:t xml:space="preserve"> </w:t>
      </w:r>
      <w:r>
        <w:t xml:space="preserve">variable.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y))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Are there outliers?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y))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Lets find the outliers.</w:t>
      </w:r>
    </w:p>
    <w:p>
      <w:pPr>
        <w:pStyle w:val="SourceCode"/>
      </w:pPr>
      <w:r>
        <w:rPr>
          <w:rStyle w:val="NormalTok"/>
        </w:rPr>
        <w:t xml:space="preserve">unusual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(y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(price, x, y, z)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(y)</w:t>
      </w:r>
      <w:r>
        <w:br w:type="textWrapping"/>
      </w:r>
      <w:r>
        <w:rPr>
          <w:rStyle w:val="NormalTok"/>
        </w:rPr>
        <w:t xml:space="preserve">unusual</w:t>
      </w:r>
    </w:p>
    <w:p>
      <w:pPr>
        <w:pStyle w:val="SourceCode"/>
      </w:pPr>
      <w:r>
        <w:rPr>
          <w:rStyle w:val="VerbatimChar"/>
        </w:rPr>
        <w:t xml:space="preserve">## # A tibble: 9 x 4</w:t>
      </w:r>
      <w:r>
        <w:br w:type="textWrapping"/>
      </w:r>
      <w:r>
        <w:rPr>
          <w:rStyle w:val="VerbatimChar"/>
        </w:rPr>
        <w:t xml:space="preserve">##   price     x     y     z</w:t>
      </w:r>
      <w:r>
        <w:br w:type="textWrapping"/>
      </w:r>
      <w:r>
        <w:rPr>
          <w:rStyle w:val="VerbatimChar"/>
        </w:rPr>
        <w:t xml:space="preserve">##   &lt;int&gt; &lt;dbl&gt; &lt;dbl&gt; &lt;dbl&gt;</w:t>
      </w:r>
      <w:r>
        <w:br w:type="textWrapping"/>
      </w:r>
      <w:r>
        <w:rPr>
          <w:rStyle w:val="VerbatimChar"/>
        </w:rPr>
        <w:t xml:space="preserve">## 1  5139  0      0    0   </w:t>
      </w:r>
      <w:r>
        <w:br w:type="textWrapping"/>
      </w:r>
      <w:r>
        <w:rPr>
          <w:rStyle w:val="VerbatimChar"/>
        </w:rPr>
        <w:t xml:space="preserve">## 2  6381  0      0    0   </w:t>
      </w:r>
      <w:r>
        <w:br w:type="textWrapping"/>
      </w:r>
      <w:r>
        <w:rPr>
          <w:rStyle w:val="VerbatimChar"/>
        </w:rPr>
        <w:t xml:space="preserve">## 3 12800  0      0    0   </w:t>
      </w:r>
      <w:r>
        <w:br w:type="textWrapping"/>
      </w:r>
      <w:r>
        <w:rPr>
          <w:rStyle w:val="VerbatimChar"/>
        </w:rPr>
        <w:t xml:space="preserve">## 4 15686  0      0    0   </w:t>
      </w:r>
      <w:r>
        <w:br w:type="textWrapping"/>
      </w:r>
      <w:r>
        <w:rPr>
          <w:rStyle w:val="VerbatimChar"/>
        </w:rPr>
        <w:t xml:space="preserve">## 5 18034  0      0    0   </w:t>
      </w:r>
      <w:r>
        <w:br w:type="textWrapping"/>
      </w:r>
      <w:r>
        <w:rPr>
          <w:rStyle w:val="VerbatimChar"/>
        </w:rPr>
        <w:t xml:space="preserve">## 6  2130  0      0    0   </w:t>
      </w:r>
      <w:r>
        <w:br w:type="textWrapping"/>
      </w:r>
      <w:r>
        <w:rPr>
          <w:rStyle w:val="VerbatimChar"/>
        </w:rPr>
        <w:t xml:space="preserve">## 7  2130  0      0    0   </w:t>
      </w:r>
      <w:r>
        <w:br w:type="textWrapping"/>
      </w:r>
      <w:r>
        <w:rPr>
          <w:rStyle w:val="VerbatimChar"/>
        </w:rPr>
        <w:t xml:space="preserve">## 8  2075  5.15  31.8  5.12</w:t>
      </w:r>
      <w:r>
        <w:br w:type="textWrapping"/>
      </w:r>
      <w:r>
        <w:rPr>
          <w:rStyle w:val="VerbatimChar"/>
        </w:rPr>
        <w:t xml:space="preserve">## 9 12210  8.09  58.9  8.06</w:t>
      </w:r>
    </w:p>
    <w:p>
      <w:pPr>
        <w:pStyle w:val="FirstParagraph"/>
      </w:pPr>
      <w:r>
        <w:t xml:space="preserve">Remove outliers.</w:t>
      </w:r>
    </w:p>
    <w:p>
      <w:pPr>
        <w:pStyle w:val="SourceCode"/>
      </w:pPr>
      <w:r>
        <w:rPr>
          <w:rStyle w:val="NormalTok"/>
        </w:rPr>
        <w:t xml:space="preserve">diamonds2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between</w:t>
      </w:r>
      <w:r>
        <w:rPr>
          <w:rStyle w:val="NormalTok"/>
        </w:rPr>
        <w:t xml:space="preserve">(y,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))</w:t>
      </w:r>
    </w:p>
    <w:p>
      <w:pPr>
        <w:pStyle w:val="FirstParagraph"/>
      </w:pPr>
      <w:r>
        <w:t xml:space="preserve">Better to convert them to</w:t>
      </w:r>
      <w:r>
        <w:t xml:space="preserve"> </w:t>
      </w:r>
      <w:r>
        <w:rPr>
          <w:b/>
        </w:rPr>
        <w:t xml:space="preserve">NA</w:t>
      </w:r>
      <w:r>
        <w:t xml:space="preserve">, which means not available.</w:t>
      </w:r>
    </w:p>
    <w:p>
      <w:pPr>
        <w:pStyle w:val="SourceCode"/>
      </w:pPr>
      <w:r>
        <w:rPr>
          <w:rStyle w:val="NormalTok"/>
        </w:rPr>
        <w:t xml:space="preserve">diamonds2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(y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y))</w:t>
      </w:r>
    </w:p>
    <w:p>
      <w:pPr>
        <w:pStyle w:val="FirstParagraph"/>
      </w:pPr>
      <w:r>
        <w:t xml:space="preserve">Scatterplots.</w:t>
      </w:r>
    </w:p>
    <w:p>
      <w:pPr>
        <w:pStyle w:val="SourceCode"/>
      </w:pPr>
      <w:r>
        <w:rPr>
          <w:rStyle w:val="NormalTok"/>
        </w:rPr>
        <w:t xml:space="preserve">diamonds2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x,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y))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Warning: Removed 9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diamonds2, 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x,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y))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1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Categorical variable. cut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1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Continuous variable. price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..density..))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cut), 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1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Putting them together in one plot.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1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a different data set. mpg</w:t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class,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1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Re-order.</w:t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1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Flip.</w:t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coord_flip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7-ExploratoryDataAnalysis_files/figure-docx/unnamed-chunk-2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e21f97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ExploratoryDataAnalysis</dc:title>
  <dc:creator>Prof. Eric A. Suess</dc:creator>
  <dcterms:created xsi:type="dcterms:W3CDTF">2019-09-09T03:51:39Z</dcterms:created>
  <dcterms:modified xsi:type="dcterms:W3CDTF">2019-09-09T03:51:39Z</dcterms:modified>
</cp:coreProperties>
</file>