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Transformation</w:t>
      </w:r>
      <w:r>
        <w:t xml:space="preserve"> </w:t>
      </w:r>
      <w:r>
        <w:t xml:space="preserve">Pipes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Heading1"/>
      </w:pPr>
      <w:bookmarkStart w:id="21" w:name="chapter-4-data-transformation"/>
      <w:bookmarkEnd w:id="21"/>
      <w:r>
        <w:t xml:space="preserve">Chapter 4 Data Transformation</w:t>
      </w:r>
    </w:p>
    <w:p>
      <w:pPr>
        <w:pStyle w:val="FirstParagraph"/>
      </w:pPr>
      <w:r>
        <w:t xml:space="preserve">The 5 verbs of data wrangling</w:t>
      </w:r>
    </w:p>
    <w:p>
      <w:pPr>
        <w:pStyle w:val="Compact"/>
        <w:numPr>
          <w:numId w:val="1001"/>
          <w:ilvl w:val="0"/>
        </w:numPr>
      </w:pPr>
      <w:r>
        <w:t xml:space="preserve">Pick observations by their values (</w:t>
      </w:r>
      <w:r>
        <w:rPr>
          <w:b/>
        </w:rPr>
        <w:t xml:space="preserve">filter()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Reorder the rows (</w:t>
      </w:r>
      <w:r>
        <w:rPr>
          <w:b/>
        </w:rPr>
        <w:t xml:space="preserve">arrange()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Pick variables by their names (</w:t>
      </w:r>
      <w:r>
        <w:rPr>
          <w:b/>
        </w:rPr>
        <w:t xml:space="preserve">select()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Create new variables with functions of existing variables (</w:t>
      </w:r>
      <w:r>
        <w:rPr>
          <w:b/>
        </w:rPr>
        <w:t xml:space="preserve">mutate()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Collapse many values down to a single summary (</w:t>
      </w:r>
      <w:r>
        <w:rPr>
          <w:b/>
        </w:rPr>
        <w:t xml:space="preserve">summarise()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(</w:t>
      </w:r>
      <w:r>
        <w:rPr>
          <w:b/>
        </w:rPr>
        <w:t xml:space="preserve">group_by()</w:t>
      </w:r>
      <w:r>
        <w:t xml:space="preserve">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FirstParagraph"/>
      </w:pPr>
      <w:r>
        <w:t xml:space="preserve">We will continue to work with the</w:t>
      </w:r>
      <w:r>
        <w:t xml:space="preserve"> </w:t>
      </w:r>
      <w:r>
        <w:rPr>
          <w:i/>
        </w:rPr>
        <w:t xml:space="preserve">flights</w:t>
      </w:r>
      <w:r>
        <w:t xml:space="preserve"> </w:t>
      </w:r>
      <w:r>
        <w:t xml:space="preserve">dataset that is in the ggplot2 package.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FirstParagraph"/>
      </w:pPr>
      <w:r>
        <w:t xml:space="preserve">Change the code from the Transformation presentation to using the pipe %&gt;%. Note that when using pipes you do not include the data in the next function call, it is piped into the function. The functions in the tidyverse work this way.</w:t>
      </w:r>
    </w:p>
    <w:p>
      <w:pPr>
        <w:pStyle w:val="Heading2"/>
      </w:pPr>
      <w:bookmarkStart w:id="22" w:name="filter"/>
      <w:bookmarkEnd w:id="22"/>
      <w:r>
        <w:t xml:space="preserve">filter()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(month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day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842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832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3" w:name="arrange"/>
      <w:bookmarkEnd w:id="23"/>
      <w:r>
        <w:t xml:space="preserve">arrange()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(year, month, day)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4" w:name="arrange-1"/>
      <w:bookmarkEnd w:id="24"/>
      <w:r>
        <w:t xml:space="preserve">arrange()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(dep_delay))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9      641            900      1301     1242</w:t>
      </w:r>
      <w:r>
        <w:br w:type="textWrapping"/>
      </w:r>
      <w:r>
        <w:rPr>
          <w:rStyle w:val="VerbatimChar"/>
        </w:rPr>
        <w:t xml:space="preserve">##  2  2013     6    15     1432           1935      1137     1607</w:t>
      </w:r>
      <w:r>
        <w:br w:type="textWrapping"/>
      </w:r>
      <w:r>
        <w:rPr>
          <w:rStyle w:val="VerbatimChar"/>
        </w:rPr>
        <w:t xml:space="preserve">##  3  2013     1    10     1121           1635      1126     1239</w:t>
      </w:r>
      <w:r>
        <w:br w:type="textWrapping"/>
      </w:r>
      <w:r>
        <w:rPr>
          <w:rStyle w:val="VerbatimChar"/>
        </w:rPr>
        <w:t xml:space="preserve">##  4  2013     9    20     1139           1845      1014     1457</w:t>
      </w:r>
      <w:r>
        <w:br w:type="textWrapping"/>
      </w:r>
      <w:r>
        <w:rPr>
          <w:rStyle w:val="VerbatimChar"/>
        </w:rPr>
        <w:t xml:space="preserve">##  5  2013     7    22      845           1600      1005     1044</w:t>
      </w:r>
      <w:r>
        <w:br w:type="textWrapping"/>
      </w:r>
      <w:r>
        <w:rPr>
          <w:rStyle w:val="VerbatimChar"/>
        </w:rPr>
        <w:t xml:space="preserve">##  6  2013     4    10     1100           1900       960     1342</w:t>
      </w:r>
      <w:r>
        <w:br w:type="textWrapping"/>
      </w:r>
      <w:r>
        <w:rPr>
          <w:rStyle w:val="VerbatimChar"/>
        </w:rPr>
        <w:t xml:space="preserve">##  7  2013     3    17     2321            810       911      135</w:t>
      </w:r>
      <w:r>
        <w:br w:type="textWrapping"/>
      </w:r>
      <w:r>
        <w:rPr>
          <w:rStyle w:val="VerbatimChar"/>
        </w:rPr>
        <w:t xml:space="preserve">##  8  2013     6    27      959           1900       899     1236</w:t>
      </w:r>
      <w:r>
        <w:br w:type="textWrapping"/>
      </w:r>
      <w:r>
        <w:rPr>
          <w:rStyle w:val="VerbatimChar"/>
        </w:rPr>
        <w:t xml:space="preserve">##  9  2013     7    22     2257            759       898      121</w:t>
      </w:r>
      <w:r>
        <w:br w:type="textWrapping"/>
      </w:r>
      <w:r>
        <w:rPr>
          <w:rStyle w:val="VerbatimChar"/>
        </w:rPr>
        <w:t xml:space="preserve">## 10  2013    12     5      756           1700       896     1058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5" w:name="select"/>
      <w:bookmarkEnd w:id="25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(year, month, day)</w:t>
      </w:r>
    </w:p>
    <w:p>
      <w:pPr>
        <w:pStyle w:val="SourceCode"/>
      </w:pPr>
      <w:r>
        <w:rPr>
          <w:rStyle w:val="VerbatimChar"/>
        </w:rPr>
        <w:t xml:space="preserve">## # A tibble: 336,776 x 3</w:t>
      </w:r>
      <w:r>
        <w:br w:type="textWrapping"/>
      </w:r>
      <w:r>
        <w:rPr>
          <w:rStyle w:val="VerbatimChar"/>
        </w:rPr>
        <w:t xml:space="preserve">##     year month   day</w:t>
      </w:r>
      <w:r>
        <w:br w:type="textWrapping"/>
      </w:r>
      <w:r>
        <w:rPr>
          <w:rStyle w:val="VerbatimChar"/>
        </w:rPr>
        <w:t xml:space="preserve">##    &lt;int&gt; &lt;int&gt; &lt;int&gt;</w:t>
      </w:r>
      <w:r>
        <w:br w:type="textWrapping"/>
      </w:r>
      <w:r>
        <w:rPr>
          <w:rStyle w:val="VerbatimChar"/>
        </w:rPr>
        <w:t xml:space="preserve">##  1  2013     1     1</w:t>
      </w:r>
      <w:r>
        <w:br w:type="textWrapping"/>
      </w:r>
      <w:r>
        <w:rPr>
          <w:rStyle w:val="VerbatimChar"/>
        </w:rPr>
        <w:t xml:space="preserve">##  2  2013     1     1</w:t>
      </w:r>
      <w:r>
        <w:br w:type="textWrapping"/>
      </w:r>
      <w:r>
        <w:rPr>
          <w:rStyle w:val="VerbatimChar"/>
        </w:rPr>
        <w:t xml:space="preserve">##  3  2013     1     1</w:t>
      </w:r>
      <w:r>
        <w:br w:type="textWrapping"/>
      </w:r>
      <w:r>
        <w:rPr>
          <w:rStyle w:val="VerbatimChar"/>
        </w:rPr>
        <w:t xml:space="preserve">##  4  2013     1     1</w:t>
      </w:r>
      <w:r>
        <w:br w:type="textWrapping"/>
      </w:r>
      <w:r>
        <w:rPr>
          <w:rStyle w:val="VerbatimChar"/>
        </w:rPr>
        <w:t xml:space="preserve">##  5  2013     1     1</w:t>
      </w:r>
      <w:r>
        <w:br w:type="textWrapping"/>
      </w:r>
      <w:r>
        <w:rPr>
          <w:rStyle w:val="VerbatimChar"/>
        </w:rPr>
        <w:t xml:space="preserve">##  6  2013     1     1</w:t>
      </w:r>
      <w:r>
        <w:br w:type="textWrapping"/>
      </w:r>
      <w:r>
        <w:rPr>
          <w:rStyle w:val="VerbatimChar"/>
        </w:rPr>
        <w:t xml:space="preserve">##  7  2013     1     1</w:t>
      </w:r>
      <w:r>
        <w:br w:type="textWrapping"/>
      </w:r>
      <w:r>
        <w:rPr>
          <w:rStyle w:val="VerbatimChar"/>
        </w:rPr>
        <w:t xml:space="preserve">##  8  2013     1     1</w:t>
      </w:r>
      <w:r>
        <w:br w:type="textWrapping"/>
      </w:r>
      <w:r>
        <w:rPr>
          <w:rStyle w:val="VerbatimChar"/>
        </w:rPr>
        <w:t xml:space="preserve">##  9  2013     1     1</w:t>
      </w:r>
      <w:r>
        <w:br w:type="textWrapping"/>
      </w:r>
      <w:r>
        <w:rPr>
          <w:rStyle w:val="VerbatimChar"/>
        </w:rPr>
        <w:t xml:space="preserve">## 10  2013     1     1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Heading2"/>
      </w:pPr>
      <w:bookmarkStart w:id="26" w:name="select-1"/>
      <w:bookmarkEnd w:id="26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(time_hour, air_time, </w:t>
      </w:r>
      <w:r>
        <w:rPr>
          <w:rStyle w:val="KeywordTok"/>
        </w:rPr>
        <w:t xml:space="preserve">everything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time_hour           air_time  year month   day dep_time sched_dep_time</w:t>
      </w:r>
      <w:r>
        <w:br w:type="textWrapping"/>
      </w:r>
      <w:r>
        <w:rPr>
          <w:rStyle w:val="VerbatimChar"/>
        </w:rPr>
        <w:t xml:space="preserve">##    &lt;dttm&gt;                 &lt;dbl&gt; &lt;int&gt; &lt;int&gt; &lt;int&gt;    &lt;int&gt;          &lt;int&gt;</w:t>
      </w:r>
      <w:r>
        <w:br w:type="textWrapping"/>
      </w:r>
      <w:r>
        <w:rPr>
          <w:rStyle w:val="VerbatimChar"/>
        </w:rPr>
        <w:t xml:space="preserve">##  1 2013-01-01 05:00:00      227  2013     1     1      517            515</w:t>
      </w:r>
      <w:r>
        <w:br w:type="textWrapping"/>
      </w:r>
      <w:r>
        <w:rPr>
          <w:rStyle w:val="VerbatimChar"/>
        </w:rPr>
        <w:t xml:space="preserve">##  2 2013-01-01 05:00:00      227  2013     1     1      533            529</w:t>
      </w:r>
      <w:r>
        <w:br w:type="textWrapping"/>
      </w:r>
      <w:r>
        <w:rPr>
          <w:rStyle w:val="VerbatimChar"/>
        </w:rPr>
        <w:t xml:space="preserve">##  3 2013-01-01 05:00:00      160  2013     1     1      542            540</w:t>
      </w:r>
      <w:r>
        <w:br w:type="textWrapping"/>
      </w:r>
      <w:r>
        <w:rPr>
          <w:rStyle w:val="VerbatimChar"/>
        </w:rPr>
        <w:t xml:space="preserve">##  4 2013-01-01 05:00:00      183  2013     1     1      544            545</w:t>
      </w:r>
      <w:r>
        <w:br w:type="textWrapping"/>
      </w:r>
      <w:r>
        <w:rPr>
          <w:rStyle w:val="VerbatimChar"/>
        </w:rPr>
        <w:t xml:space="preserve">##  5 2013-01-01 06:00:00      116  2013     1     1      554            600</w:t>
      </w:r>
      <w:r>
        <w:br w:type="textWrapping"/>
      </w:r>
      <w:r>
        <w:rPr>
          <w:rStyle w:val="VerbatimChar"/>
        </w:rPr>
        <w:t xml:space="preserve">##  6 2013-01-01 05:00:00      150  2013     1     1      554            558</w:t>
      </w:r>
      <w:r>
        <w:br w:type="textWrapping"/>
      </w:r>
      <w:r>
        <w:rPr>
          <w:rStyle w:val="VerbatimChar"/>
        </w:rPr>
        <w:t xml:space="preserve">##  7 2013-01-01 06:00:00      158  2013     1     1      555            600</w:t>
      </w:r>
      <w:r>
        <w:br w:type="textWrapping"/>
      </w:r>
      <w:r>
        <w:rPr>
          <w:rStyle w:val="VerbatimChar"/>
        </w:rPr>
        <w:t xml:space="preserve">##  8 2013-01-01 06:00:00       53  2013     1     1      557            600</w:t>
      </w:r>
      <w:r>
        <w:br w:type="textWrapping"/>
      </w:r>
      <w:r>
        <w:rPr>
          <w:rStyle w:val="VerbatimChar"/>
        </w:rPr>
        <w:t xml:space="preserve">##  9 2013-01-01 06:00:00      140  2013     1     1      557            600</w:t>
      </w:r>
      <w:r>
        <w:br w:type="textWrapping"/>
      </w:r>
      <w:r>
        <w:rPr>
          <w:rStyle w:val="VerbatimChar"/>
        </w:rPr>
        <w:t xml:space="preserve">## 10 2013-01-01 06:00:00      138  2013     1     1      558            600</w:t>
      </w:r>
      <w:r>
        <w:br w:type="textWrapping"/>
      </w:r>
      <w:r>
        <w:rPr>
          <w:rStyle w:val="VerbatimChar"/>
        </w:rPr>
        <w:t xml:space="preserve">## # ... with 336,766 more rows, and 12 more variables: dep_delay &lt;dbl&gt;,</w:t>
      </w:r>
      <w:r>
        <w:br w:type="textWrapping"/>
      </w:r>
      <w:r>
        <w:rPr>
          <w:rStyle w:val="VerbatimChar"/>
        </w:rPr>
        <w:t xml:space="preserve">## #   arr_time &lt;int&gt;, sched_arr_time &lt;int&gt;, arr_delay &lt;dbl&gt;, carrier &lt;chr&gt;,</w:t>
      </w:r>
      <w:r>
        <w:br w:type="textWrapping"/>
      </w:r>
      <w:r>
        <w:rPr>
          <w:rStyle w:val="VerbatimChar"/>
        </w:rPr>
        <w:t xml:space="preserve">## #   flight &lt;int&gt;, tailnum &lt;chr&gt;, origin &lt;chr&gt;, dest &lt;chr&gt;, distance &lt;dbl&gt;,</w:t>
      </w:r>
      <w:r>
        <w:br w:type="textWrapping"/>
      </w:r>
      <w:r>
        <w:rPr>
          <w:rStyle w:val="VerbatimChar"/>
        </w:rPr>
        <w:t xml:space="preserve">## #   hour &lt;dbl&gt;, minute &lt;dbl&gt;</w:t>
      </w:r>
    </w:p>
    <w:p>
      <w:pPr>
        <w:pStyle w:val="Heading2"/>
      </w:pPr>
      <w:bookmarkStart w:id="27" w:name="mutate"/>
      <w:bookmarkEnd w:id="27"/>
      <w:r>
        <w:t xml:space="preserve">mutate()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day,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"delay"</w:t>
      </w:r>
      <w:r>
        <w:rPr>
          <w:rStyle w:val="NormalTok"/>
        </w:rPr>
        <w:t xml:space="preserve">), distance, air_time)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gain =</w:t>
      </w:r>
      <w:r>
        <w:rPr>
          <w:rStyle w:val="NormalTok"/>
        </w:rPr>
        <w:t xml:space="preserve"> dep_delay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arr_delay, </w:t>
      </w:r>
      <w:r>
        <w:rPr>
          <w:rStyle w:val="DataTypeTok"/>
        </w:rPr>
        <w:t xml:space="preserve">speed =</w:t>
      </w:r>
      <w:r>
        <w:rPr>
          <w:rStyle w:val="NormalTok"/>
        </w:rPr>
        <w:t xml:space="preserve"> distance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air_time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336,776 x 9</w:t>
      </w:r>
      <w:r>
        <w:br w:type="textWrapping"/>
      </w:r>
      <w:r>
        <w:rPr>
          <w:rStyle w:val="VerbatimChar"/>
        </w:rPr>
        <w:t xml:space="preserve">##     year month   day dep_delay arr_delay distance air_time  gain speed</w:t>
      </w:r>
      <w:r>
        <w:br w:type="textWrapping"/>
      </w:r>
      <w:r>
        <w:rPr>
          <w:rStyle w:val="VerbatimChar"/>
        </w:rPr>
        <w:t xml:space="preserve">##    &lt;int&gt; &lt;int&gt; &lt;int&gt;     &lt;dbl&gt;     &lt;dbl&gt;    &lt;dbl&gt;    &lt;dbl&gt; &lt;dbl&gt; &lt;dbl&gt;</w:t>
      </w:r>
      <w:r>
        <w:br w:type="textWrapping"/>
      </w:r>
      <w:r>
        <w:rPr>
          <w:rStyle w:val="VerbatimChar"/>
        </w:rPr>
        <w:t xml:space="preserve">##  1  2013     1     1         2        11     1400      227    -9  370.</w:t>
      </w:r>
      <w:r>
        <w:br w:type="textWrapping"/>
      </w:r>
      <w:r>
        <w:rPr>
          <w:rStyle w:val="VerbatimChar"/>
        </w:rPr>
        <w:t xml:space="preserve">##  2  2013     1     1         4        20     1416      227   -16  374.</w:t>
      </w:r>
      <w:r>
        <w:br w:type="textWrapping"/>
      </w:r>
      <w:r>
        <w:rPr>
          <w:rStyle w:val="VerbatimChar"/>
        </w:rPr>
        <w:t xml:space="preserve">##  3  2013     1     1         2        33     1089      160   -31  408.</w:t>
      </w:r>
      <w:r>
        <w:br w:type="textWrapping"/>
      </w:r>
      <w:r>
        <w:rPr>
          <w:rStyle w:val="VerbatimChar"/>
        </w:rPr>
        <w:t xml:space="preserve">##  4  2013     1     1        -1       -18     1576      183    17  517.</w:t>
      </w:r>
      <w:r>
        <w:br w:type="textWrapping"/>
      </w:r>
      <w:r>
        <w:rPr>
          <w:rStyle w:val="VerbatimChar"/>
        </w:rPr>
        <w:t xml:space="preserve">##  5  2013     1     1        -6       -25      762      116    19  394.</w:t>
      </w:r>
      <w:r>
        <w:br w:type="textWrapping"/>
      </w:r>
      <w:r>
        <w:rPr>
          <w:rStyle w:val="VerbatimChar"/>
        </w:rPr>
        <w:t xml:space="preserve">##  6  2013     1     1        -4        12      719      150   -16  288.</w:t>
      </w:r>
      <w:r>
        <w:br w:type="textWrapping"/>
      </w:r>
      <w:r>
        <w:rPr>
          <w:rStyle w:val="VerbatimChar"/>
        </w:rPr>
        <w:t xml:space="preserve">##  7  2013     1     1        -5        19     1065      158   -24  404.</w:t>
      </w:r>
      <w:r>
        <w:br w:type="textWrapping"/>
      </w:r>
      <w:r>
        <w:rPr>
          <w:rStyle w:val="VerbatimChar"/>
        </w:rPr>
        <w:t xml:space="preserve">##  8  2013     1     1        -3       -14      229       53    11  259.</w:t>
      </w:r>
      <w:r>
        <w:br w:type="textWrapping"/>
      </w:r>
      <w:r>
        <w:rPr>
          <w:rStyle w:val="VerbatimChar"/>
        </w:rPr>
        <w:t xml:space="preserve">##  9  2013     1     1        -3        -8      944      140     5  405.</w:t>
      </w:r>
      <w:r>
        <w:br w:type="textWrapping"/>
      </w:r>
      <w:r>
        <w:rPr>
          <w:rStyle w:val="VerbatimChar"/>
        </w:rPr>
        <w:t xml:space="preserve">## 10  2013     1     1        -2         8      733      138   -10  319.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Heading2"/>
      </w:pPr>
      <w:bookmarkStart w:id="28" w:name="summarize"/>
      <w:bookmarkEnd w:id="28"/>
      <w:r>
        <w:t xml:space="preserve">summarize()</w:t>
      </w:r>
    </w:p>
    <w:p>
      <w:pPr>
        <w:pStyle w:val="SourceCode"/>
      </w:pPr>
      <w:r>
        <w:rPr>
          <w:rStyle w:val="KeywordTok"/>
        </w:rPr>
        <w:t xml:space="preserve">summarise</w:t>
      </w:r>
      <w:r>
        <w:rPr>
          <w:rStyle w:val="NormalTok"/>
        </w:rPr>
        <w:t xml:space="preserve">(flights,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delay</w:t>
      </w:r>
      <w:r>
        <w:br w:type="textWrapping"/>
      </w:r>
      <w:r>
        <w:rPr>
          <w:rStyle w:val="VerbatimChar"/>
        </w:rPr>
        <w:t xml:space="preserve">##   &lt;dbl&gt;</w:t>
      </w:r>
      <w:r>
        <w:br w:type="textWrapping"/>
      </w:r>
      <w:r>
        <w:rPr>
          <w:rStyle w:val="VerbatimChar"/>
        </w:rPr>
        <w:t xml:space="preserve">## 1  12.6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(year, month, day)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365 x 4</w:t>
      </w:r>
      <w:r>
        <w:br w:type="textWrapping"/>
      </w:r>
      <w:r>
        <w:rPr>
          <w:rStyle w:val="VerbatimChar"/>
        </w:rPr>
        <w:t xml:space="preserve">## # Groups:   year, month [?]</w:t>
      </w:r>
      <w:r>
        <w:br w:type="textWrapping"/>
      </w:r>
      <w:r>
        <w:rPr>
          <w:rStyle w:val="VerbatimChar"/>
        </w:rPr>
        <w:t xml:space="preserve">##     year month   day delay</w:t>
      </w:r>
      <w:r>
        <w:br w:type="textWrapping"/>
      </w:r>
      <w:r>
        <w:rPr>
          <w:rStyle w:val="VerbatimChar"/>
        </w:rPr>
        <w:t xml:space="preserve">##    &lt;int&gt; &lt;int&gt; &lt;int&gt; &lt;dbl&gt;</w:t>
      </w:r>
      <w:r>
        <w:br w:type="textWrapping"/>
      </w:r>
      <w:r>
        <w:rPr>
          <w:rStyle w:val="VerbatimChar"/>
        </w:rPr>
        <w:t xml:space="preserve">##  1  2013     1     1 11.5 </w:t>
      </w:r>
      <w:r>
        <w:br w:type="textWrapping"/>
      </w:r>
      <w:r>
        <w:rPr>
          <w:rStyle w:val="VerbatimChar"/>
        </w:rPr>
        <w:t xml:space="preserve">##  2  2013     1     2 13.9 </w:t>
      </w:r>
      <w:r>
        <w:br w:type="textWrapping"/>
      </w:r>
      <w:r>
        <w:rPr>
          <w:rStyle w:val="VerbatimChar"/>
        </w:rPr>
        <w:t xml:space="preserve">##  3  2013     1     3 11.0 </w:t>
      </w:r>
      <w:r>
        <w:br w:type="textWrapping"/>
      </w:r>
      <w:r>
        <w:rPr>
          <w:rStyle w:val="VerbatimChar"/>
        </w:rPr>
        <w:t xml:space="preserve">##  4  2013     1     4  8.95</w:t>
      </w:r>
      <w:r>
        <w:br w:type="textWrapping"/>
      </w:r>
      <w:r>
        <w:rPr>
          <w:rStyle w:val="VerbatimChar"/>
        </w:rPr>
        <w:t xml:space="preserve">##  5  2013     1     5  5.73</w:t>
      </w:r>
      <w:r>
        <w:br w:type="textWrapping"/>
      </w:r>
      <w:r>
        <w:rPr>
          <w:rStyle w:val="VerbatimChar"/>
        </w:rPr>
        <w:t xml:space="preserve">##  6  2013     1     6  7.15</w:t>
      </w:r>
      <w:r>
        <w:br w:type="textWrapping"/>
      </w:r>
      <w:r>
        <w:rPr>
          <w:rStyle w:val="VerbatimChar"/>
        </w:rPr>
        <w:t xml:space="preserve">##  7  2013     1     7  5.42</w:t>
      </w:r>
      <w:r>
        <w:br w:type="textWrapping"/>
      </w:r>
      <w:r>
        <w:rPr>
          <w:rStyle w:val="VerbatimChar"/>
        </w:rPr>
        <w:t xml:space="preserve">##  8  2013     1     8  2.55</w:t>
      </w:r>
      <w:r>
        <w:br w:type="textWrapping"/>
      </w:r>
      <w:r>
        <w:rPr>
          <w:rStyle w:val="VerbatimChar"/>
        </w:rPr>
        <w:t xml:space="preserve">##  9  2013     1     9  2.28</w:t>
      </w:r>
      <w:r>
        <w:br w:type="textWrapping"/>
      </w:r>
      <w:r>
        <w:rPr>
          <w:rStyle w:val="VerbatimChar"/>
        </w:rPr>
        <w:t xml:space="preserve">## 10  2013     1    10  2.84</w:t>
      </w:r>
      <w:r>
        <w:br w:type="textWrapping"/>
      </w:r>
      <w:r>
        <w:rPr>
          <w:rStyle w:val="VerbatimChar"/>
        </w:rPr>
        <w:t xml:space="preserve">## # ... with 355 more rows</w:t>
      </w:r>
    </w:p>
    <w:p>
      <w:pPr>
        <w:pStyle w:val="Heading2"/>
      </w:pPr>
      <w:bookmarkStart w:id="29" w:name="combining-multiple-operations-with-the-pipe"/>
      <w:bookmarkEnd w:id="29"/>
      <w:r>
        <w:t xml:space="preserve">Combining multiple operations with the pipe %&gt;%</w:t>
      </w:r>
    </w:p>
    <w:p>
      <w:pPr>
        <w:pStyle w:val="SourceCode"/>
      </w:pPr>
      <w:r>
        <w:rPr>
          <w:rStyle w:val="NormalTok"/>
        </w:rPr>
        <w:t xml:space="preserve">delay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(dest)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count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dist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(distance,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(count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dest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"HNL"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delay</w:t>
      </w:r>
    </w:p>
    <w:p>
      <w:pPr>
        <w:pStyle w:val="SourceCode"/>
      </w:pPr>
      <w:r>
        <w:rPr>
          <w:rStyle w:val="VerbatimChar"/>
        </w:rPr>
        <w:t xml:space="preserve">## # A tibble: 96 x 4</w:t>
      </w:r>
      <w:r>
        <w:br w:type="textWrapping"/>
      </w:r>
      <w:r>
        <w:rPr>
          <w:rStyle w:val="VerbatimChar"/>
        </w:rPr>
        <w:t xml:space="preserve">##    dest  count  dist delay</w:t>
      </w:r>
      <w:r>
        <w:br w:type="textWrapping"/>
      </w:r>
      <w:r>
        <w:rPr>
          <w:rStyle w:val="VerbatimChar"/>
        </w:rPr>
        <w:t xml:space="preserve">##    &lt;chr&gt; &lt;int&gt; &lt;dbl&gt; &lt;dbl&gt;</w:t>
      </w:r>
      <w:r>
        <w:br w:type="textWrapping"/>
      </w:r>
      <w:r>
        <w:rPr>
          <w:rStyle w:val="VerbatimChar"/>
        </w:rPr>
        <w:t xml:space="preserve">##  1 ABQ     254 1826   4.38</w:t>
      </w:r>
      <w:r>
        <w:br w:type="textWrapping"/>
      </w:r>
      <w:r>
        <w:rPr>
          <w:rStyle w:val="VerbatimChar"/>
        </w:rPr>
        <w:t xml:space="preserve">##  2 ACK     265  199   4.85</w:t>
      </w:r>
      <w:r>
        <w:br w:type="textWrapping"/>
      </w:r>
      <w:r>
        <w:rPr>
          <w:rStyle w:val="VerbatimChar"/>
        </w:rPr>
        <w:t xml:space="preserve">##  3 ALB     439  143  14.4 </w:t>
      </w:r>
      <w:r>
        <w:br w:type="textWrapping"/>
      </w:r>
      <w:r>
        <w:rPr>
          <w:rStyle w:val="VerbatimChar"/>
        </w:rPr>
        <w:t xml:space="preserve">##  4 ATL   17215  757. 11.3 </w:t>
      </w:r>
      <w:r>
        <w:br w:type="textWrapping"/>
      </w:r>
      <w:r>
        <w:rPr>
          <w:rStyle w:val="VerbatimChar"/>
        </w:rPr>
        <w:t xml:space="preserve">##  5 AUS    2439 1514.  6.02</w:t>
      </w:r>
      <w:r>
        <w:br w:type="textWrapping"/>
      </w:r>
      <w:r>
        <w:rPr>
          <w:rStyle w:val="VerbatimChar"/>
        </w:rPr>
        <w:t xml:space="preserve">##  6 AVL     275  584.  8.00</w:t>
      </w:r>
      <w:r>
        <w:br w:type="textWrapping"/>
      </w:r>
      <w:r>
        <w:rPr>
          <w:rStyle w:val="VerbatimChar"/>
        </w:rPr>
        <w:t xml:space="preserve">##  7 BDL     443  116   7.05</w:t>
      </w:r>
      <w:r>
        <w:br w:type="textWrapping"/>
      </w:r>
      <w:r>
        <w:rPr>
          <w:rStyle w:val="VerbatimChar"/>
        </w:rPr>
        <w:t xml:space="preserve">##  8 BGR     375  378   8.03</w:t>
      </w:r>
      <w:r>
        <w:br w:type="textWrapping"/>
      </w:r>
      <w:r>
        <w:rPr>
          <w:rStyle w:val="VerbatimChar"/>
        </w:rPr>
        <w:t xml:space="preserve">##  9 BHM     297  866. 16.9 </w:t>
      </w:r>
      <w:r>
        <w:br w:type="textWrapping"/>
      </w:r>
      <w:r>
        <w:rPr>
          <w:rStyle w:val="VerbatimChar"/>
        </w:rPr>
        <w:t xml:space="preserve">## 10 BNA    6333  758. 11.8 </w:t>
      </w:r>
      <w:r>
        <w:br w:type="textWrapping"/>
      </w:r>
      <w:r>
        <w:rPr>
          <w:rStyle w:val="VerbatimChar"/>
        </w:rPr>
        <w:t xml:space="preserve">## # ... with 86 more rows</w:t>
      </w:r>
    </w:p>
    <w:p>
      <w:pPr>
        <w:pStyle w:val="Heading2"/>
      </w:pPr>
      <w:bookmarkStart w:id="30" w:name="combining-multiple-operations-with-the-pipe-1"/>
      <w:bookmarkEnd w:id="30"/>
      <w:r>
        <w:t xml:space="preserve">Combining multiple operations with the pipe %&gt;%</w:t>
      </w:r>
    </w:p>
    <w:p>
      <w:pPr>
        <w:pStyle w:val="SourceCode"/>
      </w:pPr>
      <w:r>
        <w:rPr>
          <w:rStyle w:val="NormalTok"/>
        </w:rPr>
        <w:t xml:space="preserve">delay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delay))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count),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Heading2"/>
      </w:pPr>
      <w:bookmarkStart w:id="31" w:name="combining-multiple-operations-with-the-pipe-2"/>
      <w:bookmarkEnd w:id="31"/>
      <w:r>
        <w:t xml:space="preserve">Combining multiple operations with the pipe %&gt;%</w:t>
      </w:r>
    </w:p>
    <w:p>
      <w:pPr>
        <w:pStyle w:val="FirstParagraph"/>
      </w:pPr>
      <w:r>
        <w:t xml:space="preserve">It looks like delays increase with distance up to ~750 miles</w:t>
      </w:r>
      <w:r>
        <w:t xml:space="preserve"> </w:t>
      </w:r>
      <w:r>
        <w:t xml:space="preserve">and then decrease. Maybe as flights get longer there’s more</w:t>
      </w:r>
      <w:r>
        <w:t xml:space="preserve"> </w:t>
      </w:r>
      <w:r>
        <w:t xml:space="preserve">ability to make up delays in the air?</w:t>
      </w:r>
    </w:p>
    <w:p>
      <w:pPr>
        <w:pStyle w:val="BlockText"/>
      </w:pPr>
      <w:r>
        <w:rPr>
          <w:rStyle w:val="VerbatimChar"/>
        </w:rPr>
        <w:t xml:space="preserve">geom_smooth()</w:t>
      </w:r>
      <w:r>
        <w:t xml:space="preserve"> </w:t>
      </w:r>
      <w:r>
        <w:t xml:space="preserve">using method =</w:t>
      </w:r>
      <w:r>
        <w:t xml:space="preserve"> </w:t>
      </w:r>
      <w:r>
        <w:t xml:space="preserve">‘</w:t>
      </w:r>
      <w:r>
        <w:t xml:space="preserve">loess</w:t>
      </w:r>
      <w:r>
        <w:t xml:space="preserve">’</w:t>
      </w:r>
      <w:r>
        <w:t xml:space="preserve"> </w:t>
      </w:r>
      <w:r>
        <w:t xml:space="preserve">and formula</w:t>
      </w:r>
      <w:r>
        <w:t xml:space="preserve"> </w:t>
      </w:r>
      <w:r>
        <w:t xml:space="preserve">‘</w:t>
      </w:r>
      <w:r>
        <w:t xml:space="preserve">y ~ x</w:t>
      </w:r>
      <w:r>
        <w:t xml:space="preserve">’</w:t>
      </w:r>
    </w:p>
    <w:p>
      <w:pPr>
        <w:pStyle w:val="Heading2"/>
      </w:pPr>
      <w:bookmarkStart w:id="32" w:name="combining-multiple-operations-with-the-pipe-3"/>
      <w:bookmarkEnd w:id="32"/>
      <w:r>
        <w:t xml:space="preserve">Combining multiple operations with the pipe %&gt;%</w:t>
      </w:r>
    </w:p>
    <w:p>
      <w:pPr>
        <w:pStyle w:val="FirstParagraph"/>
      </w:pPr>
      <w:r>
        <w:t xml:space="preserve">Does this code read better? This is the same code as above!</w:t>
      </w:r>
    </w:p>
    <w:p>
      <w:pPr>
        <w:pStyle w:val="SourceCode"/>
      </w:pPr>
      <w:r>
        <w:rPr>
          <w:rStyle w:val="NormalTok"/>
        </w:rPr>
        <w:t xml:space="preserve">delays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(dest)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count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(distance,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(count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dest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"HNL"</w:t>
      </w:r>
      <w:r>
        <w:rPr>
          <w:rStyle w:val="NormalTok"/>
        </w:rPr>
        <w:t xml:space="preserve">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0c838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2bbe07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Pipes</dc:title>
  <dc:creator>Prof. Eric A. Suess</dc:creator>
  <dcterms:created xsi:type="dcterms:W3CDTF">2018-08-30T15:52:05Z</dcterms:created>
  <dcterms:modified xsi:type="dcterms:W3CDTF">2018-08-30T15:52:05Z</dcterms:modified>
</cp:coreProperties>
</file>